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CE9B" w14:textId="40DA2CDD" w:rsidR="00684D7D" w:rsidRPr="007D677F" w:rsidRDefault="004D080B" w:rsidP="00684D7D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Approved </w:t>
      </w:r>
      <w:r w:rsidR="00684D7D" w:rsidRPr="007D677F">
        <w:rPr>
          <w:rFonts w:ascii="Calibri" w:hAnsi="Calibri" w:cs="Calibri"/>
          <w:b/>
          <w:bCs/>
          <w:sz w:val="28"/>
        </w:rPr>
        <w:t xml:space="preserve">Minutes of </w:t>
      </w:r>
      <w:r w:rsidR="00684D7D">
        <w:rPr>
          <w:rFonts w:ascii="Calibri" w:hAnsi="Calibri" w:cs="Calibri"/>
          <w:b/>
          <w:bCs/>
          <w:sz w:val="28"/>
        </w:rPr>
        <w:t>Special</w:t>
      </w:r>
      <w:r w:rsidR="00684D7D" w:rsidRPr="007D677F">
        <w:rPr>
          <w:rFonts w:ascii="Calibri" w:hAnsi="Calibri" w:cs="Calibri"/>
          <w:b/>
          <w:bCs/>
          <w:sz w:val="28"/>
        </w:rPr>
        <w:t xml:space="preserve"> Meeting </w:t>
      </w:r>
    </w:p>
    <w:p w14:paraId="47E5D5EB" w14:textId="77777777" w:rsidR="00684D7D" w:rsidRPr="007D677F" w:rsidRDefault="00684D7D" w:rsidP="00684D7D">
      <w:pPr>
        <w:jc w:val="center"/>
        <w:rPr>
          <w:rFonts w:ascii="Calibri" w:hAnsi="Calibri" w:cs="Calibri"/>
          <w:b/>
          <w:bCs/>
          <w:sz w:val="10"/>
        </w:rPr>
      </w:pPr>
    </w:p>
    <w:p w14:paraId="574C6865" w14:textId="77777777" w:rsidR="00684D7D" w:rsidRPr="007D677F" w:rsidRDefault="00684D7D" w:rsidP="00684D7D">
      <w:pPr>
        <w:ind w:left="-1710" w:firstLine="1710"/>
        <w:jc w:val="center"/>
        <w:rPr>
          <w:rFonts w:ascii="Calibri" w:hAnsi="Calibri" w:cs="Calibri"/>
          <w:b/>
          <w:bCs/>
          <w:sz w:val="24"/>
          <w:szCs w:val="24"/>
        </w:rPr>
      </w:pPr>
      <w:r w:rsidRPr="007D677F">
        <w:rPr>
          <w:rFonts w:ascii="Calibri" w:hAnsi="Calibri" w:cs="Calibri"/>
          <w:b/>
          <w:bCs/>
          <w:sz w:val="24"/>
          <w:szCs w:val="24"/>
        </w:rPr>
        <w:t>Of City Council, Of the City of Perryville, Kentucky</w:t>
      </w:r>
    </w:p>
    <w:p w14:paraId="294DC43C" w14:textId="77777777" w:rsidR="00684D7D" w:rsidRPr="007D677F" w:rsidRDefault="00684D7D" w:rsidP="00684D7D">
      <w:pPr>
        <w:ind w:left="-1710" w:firstLine="1710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276DE799" w14:textId="2BF22FDA" w:rsidR="00684D7D" w:rsidRPr="007D677F" w:rsidRDefault="00684D7D" w:rsidP="00684D7D">
      <w:pPr>
        <w:pStyle w:val="Heading5"/>
        <w:rPr>
          <w:rFonts w:ascii="Calibri" w:hAnsi="Calibri" w:cs="Calibri"/>
          <w:b/>
          <w:bCs/>
          <w:color w:val="auto"/>
          <w:szCs w:val="24"/>
        </w:rPr>
      </w:pPr>
      <w:r w:rsidRPr="007D677F">
        <w:rPr>
          <w:rFonts w:ascii="Calibri" w:hAnsi="Calibri" w:cs="Calibri"/>
          <w:b/>
          <w:bCs/>
          <w:color w:val="auto"/>
          <w:szCs w:val="24"/>
        </w:rPr>
        <w:t xml:space="preserve">Held </w:t>
      </w:r>
      <w:r>
        <w:rPr>
          <w:rFonts w:ascii="Calibri" w:hAnsi="Calibri" w:cs="Calibri"/>
          <w:b/>
          <w:bCs/>
          <w:color w:val="auto"/>
          <w:szCs w:val="24"/>
        </w:rPr>
        <w:t>June 8, 202</w:t>
      </w:r>
      <w:r w:rsidR="007850C3">
        <w:rPr>
          <w:rFonts w:ascii="Calibri" w:hAnsi="Calibri" w:cs="Calibri"/>
          <w:b/>
          <w:bCs/>
          <w:color w:val="auto"/>
          <w:szCs w:val="24"/>
        </w:rPr>
        <w:t>3</w:t>
      </w:r>
      <w:r w:rsidRPr="007D677F">
        <w:rPr>
          <w:rFonts w:ascii="Calibri" w:hAnsi="Calibri" w:cs="Calibri"/>
          <w:b/>
          <w:bCs/>
          <w:color w:val="auto"/>
          <w:szCs w:val="24"/>
        </w:rPr>
        <w:t>, at City Hall</w:t>
      </w:r>
    </w:p>
    <w:p w14:paraId="199D20D8" w14:textId="77777777" w:rsidR="008B3465" w:rsidRPr="008A42A1" w:rsidRDefault="008B3465" w:rsidP="008B3465">
      <w:pPr>
        <w:rPr>
          <w:rFonts w:ascii="Calibri" w:hAnsi="Calibri" w:cs="Calibri"/>
          <w:color w:val="FF0000"/>
        </w:rPr>
      </w:pPr>
      <w:r w:rsidRPr="008A42A1">
        <w:rPr>
          <w:rFonts w:ascii="Calibri" w:hAnsi="Calibri" w:cs="Calibri"/>
          <w:color w:val="FF0000"/>
        </w:rPr>
        <w:tab/>
      </w:r>
      <w:r w:rsidRPr="008A42A1">
        <w:rPr>
          <w:rFonts w:ascii="Calibri" w:hAnsi="Calibri" w:cs="Calibri"/>
          <w:color w:val="FF0000"/>
        </w:rPr>
        <w:tab/>
      </w:r>
      <w:r w:rsidRPr="008A42A1">
        <w:rPr>
          <w:rFonts w:ascii="Calibri" w:hAnsi="Calibri" w:cs="Calibri"/>
          <w:color w:val="FF0000"/>
        </w:rPr>
        <w:tab/>
      </w:r>
      <w:r w:rsidRPr="008A42A1">
        <w:rPr>
          <w:rFonts w:ascii="Calibri" w:hAnsi="Calibri" w:cs="Calibri"/>
          <w:color w:val="FF0000"/>
        </w:rPr>
        <w:tab/>
      </w:r>
      <w:r w:rsidRPr="008A42A1">
        <w:rPr>
          <w:rFonts w:ascii="Calibri" w:hAnsi="Calibri" w:cs="Calibri"/>
          <w:color w:val="FF0000"/>
        </w:rPr>
        <w:tab/>
      </w:r>
    </w:p>
    <w:p w14:paraId="3C01B564" w14:textId="77777777" w:rsidR="008B3465" w:rsidRPr="00286E34" w:rsidRDefault="008B3465" w:rsidP="008B3465">
      <w:pPr>
        <w:pStyle w:val="Heading1"/>
        <w:rPr>
          <w:rFonts w:ascii="Calibri" w:hAnsi="Calibri" w:cs="Calibri"/>
          <w:color w:val="auto"/>
          <w:sz w:val="24"/>
          <w:szCs w:val="24"/>
        </w:rPr>
      </w:pPr>
      <w:r w:rsidRPr="00AA294E">
        <w:rPr>
          <w:rFonts w:ascii="Calibri" w:hAnsi="Calibri" w:cs="Calibri"/>
          <w:bCs/>
          <w:color w:val="auto"/>
          <w:sz w:val="24"/>
          <w:szCs w:val="24"/>
        </w:rPr>
        <w:t>Call to Order</w:t>
      </w:r>
      <w:r>
        <w:rPr>
          <w:rFonts w:ascii="Calibri" w:hAnsi="Calibri" w:cs="Calibri"/>
          <w:bCs/>
          <w:color w:val="auto"/>
          <w:sz w:val="24"/>
          <w:szCs w:val="24"/>
        </w:rPr>
        <w:t xml:space="preserve"> by Mayor Miller at 7:00 pm, with the </w:t>
      </w:r>
      <w:r w:rsidRPr="00286E34">
        <w:rPr>
          <w:rFonts w:ascii="Calibri" w:hAnsi="Calibri" w:cs="Calibri"/>
          <w:color w:val="auto"/>
          <w:sz w:val="24"/>
          <w:szCs w:val="24"/>
        </w:rPr>
        <w:t>Pledge of allegiance to Flag</w:t>
      </w:r>
      <w:r>
        <w:rPr>
          <w:rFonts w:ascii="Calibri" w:hAnsi="Calibri" w:cs="Calibri"/>
          <w:color w:val="auto"/>
          <w:sz w:val="24"/>
          <w:szCs w:val="24"/>
        </w:rPr>
        <w:t xml:space="preserve"> and prayer.</w:t>
      </w:r>
    </w:p>
    <w:p w14:paraId="28989CA3" w14:textId="77777777" w:rsidR="008B3465" w:rsidRPr="00286E34" w:rsidRDefault="008B3465" w:rsidP="008B3465">
      <w:pPr>
        <w:rPr>
          <w:rFonts w:ascii="Calibri" w:hAnsi="Calibri" w:cs="Calibri"/>
          <w:sz w:val="24"/>
          <w:szCs w:val="24"/>
        </w:rPr>
      </w:pPr>
    </w:p>
    <w:p w14:paraId="01BDF4DB" w14:textId="35EAC2B4" w:rsidR="008B3465" w:rsidRPr="008A42A1" w:rsidRDefault="008B3465" w:rsidP="008B346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Members present: Mayor Carlos Miller, </w:t>
      </w:r>
      <w:bookmarkStart w:id="0" w:name="_Hlk98757467"/>
      <w:bookmarkStart w:id="1" w:name="_Hlk98757448"/>
      <w:r>
        <w:rPr>
          <w:rFonts w:ascii="Calibri" w:hAnsi="Calibri" w:cs="Calibri"/>
          <w:sz w:val="24"/>
          <w:szCs w:val="24"/>
        </w:rPr>
        <w:t>Councilman</w:t>
      </w:r>
      <w:bookmarkEnd w:id="0"/>
      <w:r>
        <w:rPr>
          <w:rFonts w:ascii="Calibri" w:hAnsi="Calibri" w:cs="Calibri"/>
          <w:sz w:val="24"/>
          <w:szCs w:val="24"/>
        </w:rPr>
        <w:t xml:space="preserve"> </w:t>
      </w:r>
      <w:bookmarkEnd w:id="1"/>
      <w:r w:rsidR="007850C3">
        <w:rPr>
          <w:rFonts w:ascii="Calibri" w:hAnsi="Calibri" w:cs="Calibri"/>
          <w:sz w:val="24"/>
          <w:szCs w:val="24"/>
        </w:rPr>
        <w:t>Pruitt</w:t>
      </w:r>
      <w:r>
        <w:rPr>
          <w:rFonts w:ascii="Calibri" w:hAnsi="Calibri" w:cs="Calibri"/>
          <w:sz w:val="24"/>
          <w:szCs w:val="24"/>
        </w:rPr>
        <w:t xml:space="preserve">, </w:t>
      </w:r>
      <w:r w:rsidR="007850C3">
        <w:rPr>
          <w:rFonts w:ascii="Calibri" w:hAnsi="Calibri" w:cs="Calibri"/>
          <w:sz w:val="24"/>
          <w:szCs w:val="24"/>
        </w:rPr>
        <w:t>Councilman Lankford</w:t>
      </w:r>
      <w:r>
        <w:rPr>
          <w:rFonts w:ascii="Calibri" w:hAnsi="Calibri" w:cs="Calibri"/>
          <w:sz w:val="24"/>
          <w:szCs w:val="24"/>
        </w:rPr>
        <w:t xml:space="preserve">, </w:t>
      </w:r>
      <w:r w:rsidR="006C105F">
        <w:rPr>
          <w:rFonts w:ascii="Calibri" w:hAnsi="Calibri" w:cs="Calibri"/>
          <w:sz w:val="24"/>
          <w:szCs w:val="24"/>
        </w:rPr>
        <w:t xml:space="preserve">Councilman </w:t>
      </w:r>
      <w:r w:rsidR="00175569">
        <w:rPr>
          <w:rFonts w:ascii="Calibri" w:hAnsi="Calibri" w:cs="Calibri"/>
          <w:sz w:val="24"/>
          <w:szCs w:val="24"/>
        </w:rPr>
        <w:t>Simpson,</w:t>
      </w:r>
      <w:r w:rsidR="006C105F">
        <w:rPr>
          <w:rFonts w:ascii="Calibri" w:hAnsi="Calibri" w:cs="Calibri"/>
          <w:sz w:val="24"/>
          <w:szCs w:val="24"/>
        </w:rPr>
        <w:t xml:space="preserve"> </w:t>
      </w:r>
      <w:r w:rsidR="00954DC0">
        <w:rPr>
          <w:rFonts w:ascii="Calibri" w:hAnsi="Calibri" w:cs="Calibri"/>
          <w:sz w:val="24"/>
          <w:szCs w:val="24"/>
        </w:rPr>
        <w:t xml:space="preserve">and </w:t>
      </w:r>
      <w:r w:rsidR="007850C3">
        <w:rPr>
          <w:rFonts w:ascii="Calibri" w:hAnsi="Calibri" w:cs="Calibri"/>
          <w:sz w:val="24"/>
          <w:szCs w:val="24"/>
        </w:rPr>
        <w:t>Councilman Kernodle</w:t>
      </w:r>
      <w:r w:rsidR="00954DC0">
        <w:rPr>
          <w:rFonts w:ascii="Calibri" w:hAnsi="Calibri" w:cs="Calibri"/>
          <w:sz w:val="24"/>
          <w:szCs w:val="24"/>
        </w:rPr>
        <w:t>; Absent Councilwoman Caldwell</w:t>
      </w:r>
      <w:r w:rsidR="007850C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and Councilman Bailey.  Presence of a quorum.  </w:t>
      </w:r>
    </w:p>
    <w:p w14:paraId="6F672EA7" w14:textId="77777777" w:rsidR="008B3465" w:rsidRPr="008A42A1" w:rsidRDefault="008B3465" w:rsidP="008B3465">
      <w:pPr>
        <w:rPr>
          <w:rFonts w:ascii="Calibri" w:hAnsi="Calibri" w:cs="Calibri"/>
          <w:sz w:val="24"/>
          <w:szCs w:val="24"/>
        </w:rPr>
      </w:pPr>
    </w:p>
    <w:p w14:paraId="1B57C5A2" w14:textId="7926D879" w:rsidR="004D2DBF" w:rsidRPr="00D01E4E" w:rsidRDefault="004D2DBF" w:rsidP="004D2DBF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Ordinance No. 202</w:t>
      </w:r>
      <w:r w:rsidR="007850C3">
        <w:rPr>
          <w:rFonts w:ascii="Calibri" w:hAnsi="Calibri" w:cs="Calibri"/>
          <w:b/>
          <w:bCs/>
          <w:color w:val="050505"/>
          <w:sz w:val="22"/>
          <w:szCs w:val="22"/>
        </w:rPr>
        <w:t>3-003</w:t>
      </w:r>
    </w:p>
    <w:p w14:paraId="114592AC" w14:textId="788EA983" w:rsidR="004D2DBF" w:rsidRPr="00D01E4E" w:rsidRDefault="004D2DBF" w:rsidP="004D2DBF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(</w:t>
      </w:r>
      <w:r>
        <w:rPr>
          <w:rFonts w:ascii="Calibri" w:hAnsi="Calibri" w:cs="Calibri"/>
          <w:b/>
          <w:bCs/>
          <w:color w:val="050505"/>
          <w:sz w:val="22"/>
          <w:szCs w:val="22"/>
        </w:rPr>
        <w:t>Second</w:t>
      </w: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 Reading – Binding)</w:t>
      </w:r>
    </w:p>
    <w:p w14:paraId="35189A84" w14:textId="77777777" w:rsidR="004D2DBF" w:rsidRPr="00D01E4E" w:rsidRDefault="004D2DBF" w:rsidP="004D2DBF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Ordinance Adopting Annual Budget</w:t>
      </w:r>
    </w:p>
    <w:p w14:paraId="0BEC7F1E" w14:textId="77777777" w:rsidR="004D2DBF" w:rsidRPr="00D01E4E" w:rsidRDefault="004D2DBF" w:rsidP="004D2DBF">
      <w:pPr>
        <w:shd w:val="clear" w:color="auto" w:fill="FFFFFF"/>
        <w:jc w:val="center"/>
        <w:rPr>
          <w:rFonts w:ascii="Calibri" w:hAnsi="Calibri" w:cs="Calibri"/>
          <w:b/>
          <w:bCs/>
          <w:color w:val="050505"/>
          <w:sz w:val="22"/>
          <w:szCs w:val="22"/>
        </w:rPr>
      </w:pPr>
    </w:p>
    <w:p w14:paraId="0AD5481E" w14:textId="77777777" w:rsidR="004D2DBF" w:rsidRPr="00D01E4E" w:rsidRDefault="004D2DBF" w:rsidP="004D2DBF">
      <w:pPr>
        <w:shd w:val="clear" w:color="auto" w:fill="FFFFFF"/>
        <w:ind w:left="720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AN ORDINANCE ADOPTING THE ANNUAL BUDGET FO</w:t>
      </w:r>
      <w:r>
        <w:rPr>
          <w:rFonts w:ascii="Calibri" w:hAnsi="Calibri" w:cs="Calibri"/>
          <w:b/>
          <w:bCs/>
          <w:color w:val="050505"/>
          <w:sz w:val="22"/>
          <w:szCs w:val="22"/>
        </w:rPr>
        <w:t>R</w:t>
      </w: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 THE CITY OF </w:t>
      </w:r>
    </w:p>
    <w:p w14:paraId="333C4C70" w14:textId="45C8450A" w:rsidR="004D2DBF" w:rsidRPr="00D01E4E" w:rsidRDefault="004D2DBF" w:rsidP="004D2DBF">
      <w:pPr>
        <w:shd w:val="clear" w:color="auto" w:fill="FFFFFF"/>
        <w:ind w:left="720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PER</w:t>
      </w:r>
      <w:r>
        <w:rPr>
          <w:rFonts w:ascii="Calibri" w:hAnsi="Calibri" w:cs="Calibri"/>
          <w:b/>
          <w:bCs/>
          <w:color w:val="050505"/>
          <w:sz w:val="22"/>
          <w:szCs w:val="22"/>
        </w:rPr>
        <w:t>R</w:t>
      </w: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YVILLE, KENTUCKY FOR FISCAL YEAR JULY 1, </w:t>
      </w:r>
      <w:proofErr w:type="gramStart"/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>202</w:t>
      </w:r>
      <w:r w:rsidR="007850C3">
        <w:rPr>
          <w:rFonts w:ascii="Calibri" w:hAnsi="Calibri" w:cs="Calibri"/>
          <w:b/>
          <w:bCs/>
          <w:color w:val="050505"/>
          <w:sz w:val="22"/>
          <w:szCs w:val="22"/>
        </w:rPr>
        <w:t>3</w:t>
      </w:r>
      <w:proofErr w:type="gramEnd"/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 THROUGH JUNE 30, 202</w:t>
      </w:r>
      <w:r w:rsidR="007850C3">
        <w:rPr>
          <w:rFonts w:ascii="Calibri" w:hAnsi="Calibri" w:cs="Calibri"/>
          <w:b/>
          <w:bCs/>
          <w:color w:val="050505"/>
          <w:sz w:val="22"/>
          <w:szCs w:val="22"/>
        </w:rPr>
        <w:t>4</w:t>
      </w:r>
    </w:p>
    <w:p w14:paraId="171456B1" w14:textId="77777777" w:rsidR="004D2DBF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4D677296" w14:textId="48CAE09A" w:rsidR="004D2DBF" w:rsidRPr="00D01E4E" w:rsidRDefault="004E0C8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>
        <w:rPr>
          <w:rFonts w:ascii="Calibri" w:hAnsi="Calibri" w:cs="Calibri"/>
          <w:color w:val="050505"/>
          <w:sz w:val="22"/>
          <w:szCs w:val="22"/>
        </w:rPr>
        <w:t>Mayor Miller</w:t>
      </w:r>
      <w:r w:rsidR="004D2DBF" w:rsidRPr="00D01E4E">
        <w:rPr>
          <w:rFonts w:ascii="Calibri" w:hAnsi="Calibri" w:cs="Calibri"/>
          <w:color w:val="050505"/>
          <w:sz w:val="22"/>
          <w:szCs w:val="22"/>
        </w:rPr>
        <w:t xml:space="preserve"> read Ordinance 202</w:t>
      </w:r>
      <w:r>
        <w:rPr>
          <w:rFonts w:ascii="Calibri" w:hAnsi="Calibri" w:cs="Calibri"/>
          <w:color w:val="050505"/>
          <w:sz w:val="22"/>
          <w:szCs w:val="22"/>
        </w:rPr>
        <w:t>3</w:t>
      </w:r>
      <w:r w:rsidR="004D2DBF" w:rsidRPr="00D01E4E">
        <w:rPr>
          <w:rFonts w:ascii="Calibri" w:hAnsi="Calibri" w:cs="Calibri"/>
          <w:color w:val="050505"/>
          <w:sz w:val="22"/>
          <w:szCs w:val="22"/>
        </w:rPr>
        <w:t>-03 for the adoption of the annual budget for the City of Perryville for Fiscal Year July 1, 202</w:t>
      </w:r>
      <w:r>
        <w:rPr>
          <w:rFonts w:ascii="Calibri" w:hAnsi="Calibri" w:cs="Calibri"/>
          <w:color w:val="050505"/>
          <w:sz w:val="22"/>
          <w:szCs w:val="22"/>
        </w:rPr>
        <w:t>3</w:t>
      </w:r>
      <w:r w:rsidR="004D2DBF" w:rsidRPr="00D01E4E">
        <w:rPr>
          <w:rFonts w:ascii="Calibri" w:hAnsi="Calibri" w:cs="Calibri"/>
          <w:color w:val="050505"/>
          <w:sz w:val="22"/>
          <w:szCs w:val="22"/>
        </w:rPr>
        <w:t>, through June 30, 202</w:t>
      </w:r>
      <w:r>
        <w:rPr>
          <w:rFonts w:ascii="Calibri" w:hAnsi="Calibri" w:cs="Calibri"/>
          <w:color w:val="050505"/>
          <w:sz w:val="22"/>
          <w:szCs w:val="22"/>
        </w:rPr>
        <w:t>4</w:t>
      </w:r>
      <w:r w:rsidR="004D2DBF" w:rsidRPr="00D01E4E">
        <w:rPr>
          <w:rFonts w:ascii="Calibri" w:hAnsi="Calibri" w:cs="Calibri"/>
          <w:color w:val="050505"/>
          <w:sz w:val="22"/>
          <w:szCs w:val="22"/>
        </w:rPr>
        <w:t>, see attached.  In Summary:</w:t>
      </w:r>
    </w:p>
    <w:p w14:paraId="14A3B9C3" w14:textId="77777777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681A3C70" w14:textId="723F6073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ab/>
        <w:t>Estimated Beginning Balance:</w:t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  <w:t>$</w:t>
      </w:r>
      <w:r w:rsidR="00954DC0">
        <w:rPr>
          <w:rFonts w:ascii="Calibri" w:hAnsi="Calibri" w:cs="Calibri"/>
          <w:color w:val="050505"/>
          <w:sz w:val="22"/>
          <w:szCs w:val="22"/>
        </w:rPr>
        <w:t>653,842.58</w:t>
      </w:r>
    </w:p>
    <w:p w14:paraId="518D8348" w14:textId="77777777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3CF23EE4" w14:textId="0D31F1CA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ab/>
        <w:t>Projected Revenue:</w:t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  <w:t>$</w:t>
      </w:r>
      <w:r w:rsidR="00954DC0">
        <w:rPr>
          <w:rFonts w:ascii="Calibri" w:hAnsi="Calibri" w:cs="Calibri"/>
          <w:color w:val="050505"/>
          <w:sz w:val="22"/>
          <w:szCs w:val="22"/>
        </w:rPr>
        <w:t>463,990.00</w:t>
      </w:r>
    </w:p>
    <w:p w14:paraId="34639396" w14:textId="77777777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6B21A467" w14:textId="588E6A8F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ab/>
        <w:t>Projected Expenses:</w:t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  <w:t>$</w:t>
      </w:r>
      <w:r w:rsidR="00954DC0">
        <w:rPr>
          <w:rFonts w:ascii="Calibri" w:hAnsi="Calibri" w:cs="Calibri"/>
          <w:color w:val="050505"/>
          <w:sz w:val="22"/>
          <w:szCs w:val="22"/>
        </w:rPr>
        <w:t>721,927.27</w:t>
      </w:r>
    </w:p>
    <w:p w14:paraId="04ACE521" w14:textId="77777777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77DED111" w14:textId="5130CD4F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ab/>
        <w:t>Estimated Year End Balance:</w:t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Pr="00D01E4E">
        <w:rPr>
          <w:rFonts w:ascii="Calibri" w:hAnsi="Calibri" w:cs="Calibri"/>
          <w:color w:val="050505"/>
          <w:sz w:val="22"/>
          <w:szCs w:val="22"/>
        </w:rPr>
        <w:tab/>
      </w:r>
      <w:r w:rsidR="00954DC0">
        <w:rPr>
          <w:rFonts w:ascii="Calibri" w:hAnsi="Calibri" w:cs="Calibri"/>
          <w:color w:val="050505"/>
          <w:sz w:val="22"/>
          <w:szCs w:val="22"/>
        </w:rPr>
        <w:t>$395,905.31</w:t>
      </w:r>
    </w:p>
    <w:p w14:paraId="3A076E37" w14:textId="77777777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</w:p>
    <w:p w14:paraId="4A1C0354" w14:textId="01659C00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 xml:space="preserve">Motion was made by Councilman </w:t>
      </w:r>
      <w:r w:rsidR="00954DC0">
        <w:rPr>
          <w:rFonts w:ascii="Calibri" w:hAnsi="Calibri" w:cs="Calibri"/>
          <w:color w:val="050505"/>
          <w:sz w:val="22"/>
          <w:szCs w:val="22"/>
        </w:rPr>
        <w:t>Pruitt</w:t>
      </w:r>
      <w:r w:rsidRPr="00D01E4E">
        <w:rPr>
          <w:rFonts w:ascii="Calibri" w:hAnsi="Calibri" w:cs="Calibri"/>
          <w:color w:val="050505"/>
          <w:sz w:val="22"/>
          <w:szCs w:val="22"/>
        </w:rPr>
        <w:t xml:space="preserve">, seconded by </w:t>
      </w:r>
      <w:r w:rsidR="00954DC0">
        <w:rPr>
          <w:rFonts w:ascii="Calibri" w:hAnsi="Calibri" w:cs="Calibri"/>
          <w:color w:val="050505"/>
          <w:sz w:val="22"/>
          <w:szCs w:val="22"/>
        </w:rPr>
        <w:t>C</w:t>
      </w:r>
      <w:r w:rsidRPr="00D01E4E">
        <w:rPr>
          <w:rFonts w:ascii="Calibri" w:hAnsi="Calibri" w:cs="Calibri"/>
          <w:color w:val="050505"/>
          <w:sz w:val="22"/>
          <w:szCs w:val="22"/>
        </w:rPr>
        <w:t xml:space="preserve">ouncilman </w:t>
      </w:r>
      <w:r w:rsidR="00954DC0">
        <w:rPr>
          <w:rFonts w:ascii="Calibri" w:hAnsi="Calibri" w:cs="Calibri"/>
          <w:color w:val="050505"/>
          <w:sz w:val="22"/>
          <w:szCs w:val="22"/>
        </w:rPr>
        <w:t>Kernodle</w:t>
      </w:r>
      <w:r w:rsidRPr="00D01E4E">
        <w:rPr>
          <w:rFonts w:ascii="Calibri" w:hAnsi="Calibri" w:cs="Calibri"/>
          <w:color w:val="050505"/>
          <w:sz w:val="22"/>
          <w:szCs w:val="22"/>
        </w:rPr>
        <w:t xml:space="preserve"> for the </w:t>
      </w:r>
      <w:r>
        <w:rPr>
          <w:rFonts w:ascii="Calibri" w:hAnsi="Calibri" w:cs="Calibri"/>
          <w:color w:val="050505"/>
          <w:sz w:val="22"/>
          <w:szCs w:val="22"/>
        </w:rPr>
        <w:t xml:space="preserve">second and </w:t>
      </w:r>
      <w:r w:rsidRPr="00D01E4E">
        <w:rPr>
          <w:rFonts w:ascii="Calibri" w:hAnsi="Calibri" w:cs="Calibri"/>
          <w:color w:val="050505"/>
          <w:sz w:val="22"/>
          <w:szCs w:val="22"/>
        </w:rPr>
        <w:t>binding reading of said ordinance.  Mayor Miller asked for additional discussion, with none, a roll call vote was taken.</w:t>
      </w:r>
    </w:p>
    <w:p w14:paraId="2FB89511" w14:textId="408325E4" w:rsidR="004D2DBF" w:rsidRPr="00D01E4E" w:rsidRDefault="004D2DBF" w:rsidP="004D2DBF">
      <w:pPr>
        <w:shd w:val="clear" w:color="auto" w:fill="FFFFFF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 xml:space="preserve">ROLL CALL: </w:t>
      </w:r>
      <w:r w:rsidRPr="00D01E4E">
        <w:rPr>
          <w:rFonts w:ascii="Calibri" w:hAnsi="Calibri" w:cs="Calibri"/>
          <w:color w:val="050505"/>
          <w:sz w:val="22"/>
          <w:szCs w:val="22"/>
        </w:rPr>
        <w:tab/>
        <w:t xml:space="preserve">Voting Yea: </w:t>
      </w:r>
      <w:r w:rsidR="00954DC0">
        <w:rPr>
          <w:rFonts w:ascii="Calibri" w:hAnsi="Calibri" w:cs="Calibri"/>
          <w:color w:val="050505"/>
          <w:sz w:val="22"/>
          <w:szCs w:val="22"/>
        </w:rPr>
        <w:t>Pruitt, Lankford, Kernodle and Simpson</w:t>
      </w:r>
    </w:p>
    <w:p w14:paraId="573B8810" w14:textId="0F5792D1" w:rsidR="004D2DBF" w:rsidRPr="00D01E4E" w:rsidRDefault="004D2DBF" w:rsidP="004D2DBF">
      <w:pPr>
        <w:shd w:val="clear" w:color="auto" w:fill="FFFFFF"/>
        <w:ind w:left="720" w:firstLine="720"/>
        <w:rPr>
          <w:rFonts w:ascii="Calibri" w:hAnsi="Calibri" w:cs="Calibri"/>
          <w:color w:val="050505"/>
          <w:sz w:val="22"/>
          <w:szCs w:val="22"/>
        </w:rPr>
      </w:pPr>
      <w:r w:rsidRPr="00D01E4E">
        <w:rPr>
          <w:rFonts w:ascii="Calibri" w:hAnsi="Calibri" w:cs="Calibri"/>
          <w:color w:val="050505"/>
          <w:sz w:val="22"/>
          <w:szCs w:val="22"/>
        </w:rPr>
        <w:t xml:space="preserve">Voting Nay: </w:t>
      </w:r>
      <w:r>
        <w:rPr>
          <w:rFonts w:ascii="Calibri" w:hAnsi="Calibri" w:cs="Calibri"/>
          <w:color w:val="050505"/>
          <w:sz w:val="22"/>
          <w:szCs w:val="22"/>
        </w:rPr>
        <w:t>None</w:t>
      </w:r>
    </w:p>
    <w:p w14:paraId="21DFB451" w14:textId="4969A6CA" w:rsidR="004D2DBF" w:rsidRPr="00D01E4E" w:rsidRDefault="004D2DBF" w:rsidP="004D2DBF">
      <w:pPr>
        <w:shd w:val="clear" w:color="auto" w:fill="FFFFFF"/>
        <w:ind w:left="720"/>
        <w:rPr>
          <w:rFonts w:ascii="Calibri" w:hAnsi="Calibri" w:cs="Calibri"/>
          <w:b/>
          <w:bCs/>
          <w:color w:val="050505"/>
          <w:sz w:val="22"/>
          <w:szCs w:val="22"/>
        </w:rPr>
      </w:pP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Ordinance 2022-003 was </w:t>
      </w:r>
      <w:r>
        <w:rPr>
          <w:rFonts w:ascii="Calibri" w:hAnsi="Calibri" w:cs="Calibri"/>
          <w:b/>
          <w:bCs/>
          <w:color w:val="050505"/>
          <w:sz w:val="22"/>
          <w:szCs w:val="22"/>
        </w:rPr>
        <w:t>adopted by unanimous</w:t>
      </w:r>
      <w:r w:rsidRPr="00D01E4E">
        <w:rPr>
          <w:rFonts w:ascii="Calibri" w:hAnsi="Calibri" w:cs="Calibri"/>
          <w:b/>
          <w:bCs/>
          <w:color w:val="050505"/>
          <w:sz w:val="22"/>
          <w:szCs w:val="22"/>
        </w:rPr>
        <w:t xml:space="preserve"> vote. </w:t>
      </w:r>
    </w:p>
    <w:p w14:paraId="02F7E700" w14:textId="77777777" w:rsidR="00392E21" w:rsidRPr="00392E21" w:rsidRDefault="00392E21" w:rsidP="00392E21">
      <w:pPr>
        <w:shd w:val="clear" w:color="auto" w:fill="FFFFFF"/>
        <w:ind w:left="720"/>
        <w:rPr>
          <w:rFonts w:ascii="Calibri" w:hAnsi="Calibri" w:cs="Calibri"/>
          <w:color w:val="050505"/>
          <w:sz w:val="24"/>
          <w:szCs w:val="24"/>
        </w:rPr>
      </w:pPr>
    </w:p>
    <w:p w14:paraId="31261EE7" w14:textId="77777777" w:rsidR="008B3465" w:rsidRDefault="008B3465" w:rsidP="008B3465">
      <w:pPr>
        <w:rPr>
          <w:rFonts w:ascii="Calibri" w:hAnsi="Calibri" w:cs="Calibri"/>
          <w:b/>
          <w:sz w:val="24"/>
          <w:szCs w:val="24"/>
        </w:rPr>
      </w:pPr>
      <w:r w:rsidRPr="008A42A1">
        <w:rPr>
          <w:rFonts w:ascii="Calibri" w:hAnsi="Calibri" w:cs="Calibri"/>
          <w:b/>
          <w:sz w:val="24"/>
          <w:szCs w:val="24"/>
        </w:rPr>
        <w:t>Adjournment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1E7C5046" w14:textId="6D3C7D05" w:rsidR="008B3465" w:rsidRDefault="008B3465" w:rsidP="008B346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Motion to adjourn made by Councilman </w:t>
      </w:r>
      <w:r w:rsidR="00954DC0">
        <w:rPr>
          <w:rFonts w:ascii="Calibri" w:hAnsi="Calibri" w:cs="Calibri"/>
          <w:bCs/>
          <w:sz w:val="24"/>
          <w:szCs w:val="24"/>
        </w:rPr>
        <w:t>Pruitt</w:t>
      </w:r>
      <w:r>
        <w:rPr>
          <w:rFonts w:ascii="Calibri" w:hAnsi="Calibri" w:cs="Calibri"/>
          <w:bCs/>
          <w:sz w:val="24"/>
          <w:szCs w:val="24"/>
        </w:rPr>
        <w:t xml:space="preserve">, seconded by Councilman </w:t>
      </w:r>
      <w:r w:rsidR="00954DC0">
        <w:rPr>
          <w:rFonts w:ascii="Calibri" w:hAnsi="Calibri" w:cs="Calibri"/>
          <w:bCs/>
          <w:sz w:val="24"/>
          <w:szCs w:val="24"/>
        </w:rPr>
        <w:t>Kernodle</w:t>
      </w:r>
      <w:r>
        <w:rPr>
          <w:rFonts w:ascii="Calibri" w:hAnsi="Calibri" w:cs="Calibri"/>
          <w:bCs/>
          <w:sz w:val="24"/>
          <w:szCs w:val="24"/>
        </w:rPr>
        <w:t>, all in favor, motion carries. We are adjourned</w:t>
      </w:r>
      <w:r w:rsidR="00F81D51">
        <w:rPr>
          <w:rFonts w:ascii="Calibri" w:hAnsi="Calibri" w:cs="Calibri"/>
          <w:bCs/>
          <w:sz w:val="24"/>
          <w:szCs w:val="24"/>
        </w:rPr>
        <w:t xml:space="preserve"> at 7:07 pm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14:paraId="2220446E" w14:textId="77777777" w:rsidR="008B3465" w:rsidRDefault="008B3465" w:rsidP="008B3465">
      <w:pPr>
        <w:rPr>
          <w:rFonts w:ascii="Calibri" w:hAnsi="Calibri" w:cs="Calibri"/>
          <w:bCs/>
          <w:sz w:val="24"/>
          <w:szCs w:val="24"/>
        </w:rPr>
      </w:pPr>
    </w:p>
    <w:p w14:paraId="41C3369C" w14:textId="77777777" w:rsidR="00684D7D" w:rsidRDefault="00684D7D" w:rsidP="00684D7D">
      <w:pPr>
        <w:rPr>
          <w:rFonts w:ascii="Calibri" w:hAnsi="Calibri" w:cs="Calibri"/>
          <w:bCs/>
          <w:sz w:val="24"/>
          <w:szCs w:val="24"/>
        </w:rPr>
      </w:pPr>
      <w:bookmarkStart w:id="2" w:name="_Hlk113011522"/>
      <w:r>
        <w:rPr>
          <w:rFonts w:ascii="Calibri" w:hAnsi="Calibri" w:cs="Calibri"/>
          <w:bCs/>
          <w:sz w:val="24"/>
          <w:szCs w:val="24"/>
        </w:rPr>
        <w:t>Adopted: ________________________</w:t>
      </w:r>
    </w:p>
    <w:p w14:paraId="7912D104" w14:textId="77777777" w:rsidR="00684D7D" w:rsidRDefault="00684D7D" w:rsidP="00684D7D">
      <w:pPr>
        <w:pStyle w:val="NoSpacing"/>
        <w:rPr>
          <w:rFonts w:cs="Calibri"/>
          <w:szCs w:val="20"/>
        </w:rPr>
      </w:pPr>
    </w:p>
    <w:p w14:paraId="61E97831" w14:textId="77777777" w:rsidR="00684D7D" w:rsidRPr="00EB49CB" w:rsidRDefault="00684D7D" w:rsidP="00684D7D">
      <w:pPr>
        <w:pStyle w:val="NoSpacing"/>
        <w:rPr>
          <w:rFonts w:cs="Calibri"/>
          <w:szCs w:val="20"/>
        </w:rPr>
      </w:pPr>
      <w:r>
        <w:rPr>
          <w:rFonts w:cs="Calibri"/>
          <w:szCs w:val="20"/>
        </w:rPr>
        <w:t>Approved: __________________________</w:t>
      </w:r>
      <w:r>
        <w:rPr>
          <w:rFonts w:cs="Calibri"/>
          <w:szCs w:val="20"/>
        </w:rPr>
        <w:tab/>
      </w:r>
    </w:p>
    <w:p w14:paraId="54B4E5D0" w14:textId="77777777" w:rsidR="00684D7D" w:rsidRPr="00EB49CB" w:rsidRDefault="00684D7D" w:rsidP="00684D7D">
      <w:pPr>
        <w:pStyle w:val="NoSpacing"/>
        <w:ind w:firstLine="720"/>
        <w:rPr>
          <w:rFonts w:cs="Calibri"/>
          <w:szCs w:val="20"/>
        </w:rPr>
      </w:pPr>
      <w:r>
        <w:rPr>
          <w:rFonts w:cs="Calibri"/>
          <w:szCs w:val="20"/>
        </w:rPr>
        <w:t xml:space="preserve">     </w:t>
      </w:r>
      <w:r w:rsidRPr="00EB49CB">
        <w:rPr>
          <w:rFonts w:cs="Calibri"/>
          <w:szCs w:val="20"/>
        </w:rPr>
        <w:t xml:space="preserve">Mayor </w:t>
      </w:r>
      <w:r>
        <w:rPr>
          <w:rFonts w:cs="Calibri"/>
          <w:szCs w:val="20"/>
        </w:rPr>
        <w:t>Carlos Miller</w:t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</w:p>
    <w:p w14:paraId="3AE139A0" w14:textId="77777777" w:rsidR="00684D7D" w:rsidRPr="00EB49CB" w:rsidRDefault="00684D7D" w:rsidP="00684D7D">
      <w:pPr>
        <w:pStyle w:val="NoSpacing"/>
        <w:rPr>
          <w:rFonts w:cs="Calibri"/>
          <w:szCs w:val="20"/>
        </w:rPr>
      </w:pPr>
    </w:p>
    <w:p w14:paraId="6D6C7987" w14:textId="77777777" w:rsidR="00684D7D" w:rsidRDefault="00684D7D" w:rsidP="00684D7D">
      <w:pPr>
        <w:pStyle w:val="NoSpacing"/>
        <w:rPr>
          <w:rFonts w:cs="Calibri"/>
          <w:szCs w:val="20"/>
        </w:rPr>
      </w:pPr>
      <w:r w:rsidRPr="00EB49CB">
        <w:rPr>
          <w:rFonts w:cs="Calibri"/>
          <w:szCs w:val="20"/>
        </w:rPr>
        <w:t>Attest: ____________________________</w:t>
      </w:r>
    </w:p>
    <w:p w14:paraId="757F180A" w14:textId="1D6AFBE4" w:rsidR="00684D7D" w:rsidRPr="00EB49CB" w:rsidRDefault="00684D7D" w:rsidP="00684D7D">
      <w:pPr>
        <w:pStyle w:val="NoSpacing"/>
        <w:ind w:left="720"/>
        <w:rPr>
          <w:rFonts w:cs="Calibri"/>
          <w:szCs w:val="20"/>
        </w:rPr>
      </w:pPr>
      <w:r w:rsidRPr="00EB49CB">
        <w:rPr>
          <w:rFonts w:cs="Calibri"/>
          <w:szCs w:val="20"/>
        </w:rPr>
        <w:t>City Clerk</w:t>
      </w:r>
      <w:r>
        <w:rPr>
          <w:rFonts w:cs="Calibri"/>
          <w:szCs w:val="20"/>
        </w:rPr>
        <w:t xml:space="preserve">, </w:t>
      </w:r>
      <w:r w:rsidR="00D360F2">
        <w:rPr>
          <w:rFonts w:cs="Calibri"/>
          <w:szCs w:val="20"/>
        </w:rPr>
        <w:t>Trista Hinkle</w:t>
      </w:r>
    </w:p>
    <w:p w14:paraId="27CA3C55" w14:textId="77777777" w:rsidR="00684D7D" w:rsidRPr="00C63DAC" w:rsidRDefault="00684D7D" w:rsidP="00684D7D">
      <w:pPr>
        <w:rPr>
          <w:rFonts w:ascii="Calibri" w:hAnsi="Calibri" w:cs="Calibri"/>
          <w:bCs/>
          <w:sz w:val="24"/>
          <w:szCs w:val="24"/>
        </w:rPr>
      </w:pPr>
    </w:p>
    <w:bookmarkEnd w:id="2"/>
    <w:p w14:paraId="6EBF1A81" w14:textId="78FD8880" w:rsidR="003F271E" w:rsidRPr="00133059" w:rsidRDefault="00684D7D" w:rsidP="00133059">
      <w:pPr>
        <w:rPr>
          <w:i/>
          <w:iCs/>
          <w:sz w:val="16"/>
          <w:szCs w:val="16"/>
        </w:rPr>
      </w:pPr>
      <w:r w:rsidRPr="007D677F">
        <w:rPr>
          <w:i/>
          <w:iCs/>
          <w:sz w:val="16"/>
          <w:szCs w:val="16"/>
        </w:rPr>
        <w:t>Minutes prepared by City Clerk, Ingrid Walker</w:t>
      </w:r>
    </w:p>
    <w:sectPr w:rsidR="003F271E" w:rsidRPr="00133059" w:rsidSect="00EB49CB">
      <w:footerReference w:type="default" r:id="rId7"/>
      <w:pgSz w:w="12240" w:h="15840"/>
      <w:pgMar w:top="1296" w:right="1080" w:bottom="1296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1A0C" w14:textId="77777777" w:rsidR="00366C93" w:rsidRDefault="00366C93">
      <w:r>
        <w:separator/>
      </w:r>
    </w:p>
  </w:endnote>
  <w:endnote w:type="continuationSeparator" w:id="0">
    <w:p w14:paraId="21A47E18" w14:textId="77777777" w:rsidR="00366C93" w:rsidRDefault="0036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A0DB" w14:textId="77777777" w:rsidR="00154B61" w:rsidRDefault="008125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BEBB512" w14:textId="77777777" w:rsidR="00154B61" w:rsidRDefault="00CB5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30DD" w14:textId="77777777" w:rsidR="00366C93" w:rsidRDefault="00366C93">
      <w:r>
        <w:separator/>
      </w:r>
    </w:p>
  </w:footnote>
  <w:footnote w:type="continuationSeparator" w:id="0">
    <w:p w14:paraId="69688032" w14:textId="77777777" w:rsidR="00366C93" w:rsidRDefault="0036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EC"/>
    <w:multiLevelType w:val="hybridMultilevel"/>
    <w:tmpl w:val="63B6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4F3"/>
    <w:multiLevelType w:val="hybridMultilevel"/>
    <w:tmpl w:val="7884EF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EB54BE"/>
    <w:multiLevelType w:val="hybridMultilevel"/>
    <w:tmpl w:val="6420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723D"/>
    <w:multiLevelType w:val="hybridMultilevel"/>
    <w:tmpl w:val="BB1E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4C47"/>
    <w:multiLevelType w:val="hybridMultilevel"/>
    <w:tmpl w:val="67B2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116E"/>
    <w:multiLevelType w:val="hybridMultilevel"/>
    <w:tmpl w:val="2A767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216A3"/>
    <w:multiLevelType w:val="hybridMultilevel"/>
    <w:tmpl w:val="2634E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CC0999"/>
    <w:multiLevelType w:val="hybridMultilevel"/>
    <w:tmpl w:val="AE32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4171D"/>
    <w:multiLevelType w:val="hybridMultilevel"/>
    <w:tmpl w:val="DF52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233A"/>
    <w:multiLevelType w:val="hybridMultilevel"/>
    <w:tmpl w:val="428C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64F59"/>
    <w:multiLevelType w:val="hybridMultilevel"/>
    <w:tmpl w:val="97CE6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6277F"/>
    <w:multiLevelType w:val="hybridMultilevel"/>
    <w:tmpl w:val="E67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1D9A"/>
    <w:multiLevelType w:val="hybridMultilevel"/>
    <w:tmpl w:val="C6FA1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80FCA"/>
    <w:multiLevelType w:val="hybridMultilevel"/>
    <w:tmpl w:val="B05E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144"/>
    <w:multiLevelType w:val="hybridMultilevel"/>
    <w:tmpl w:val="21B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197A"/>
    <w:multiLevelType w:val="hybridMultilevel"/>
    <w:tmpl w:val="2194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65D2A"/>
    <w:multiLevelType w:val="hybridMultilevel"/>
    <w:tmpl w:val="9746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77E88"/>
    <w:multiLevelType w:val="hybridMultilevel"/>
    <w:tmpl w:val="0A52508A"/>
    <w:lvl w:ilvl="0" w:tplc="E24E62CC">
      <w:numFmt w:val="bullet"/>
      <w:lvlText w:val="-"/>
      <w:lvlJc w:val="left"/>
      <w:pPr>
        <w:ind w:left="239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8" w15:restartNumberingAfterBreak="0">
    <w:nsid w:val="3D6E6371"/>
    <w:multiLevelType w:val="hybridMultilevel"/>
    <w:tmpl w:val="5EC6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469F"/>
    <w:multiLevelType w:val="hybridMultilevel"/>
    <w:tmpl w:val="14F8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275C"/>
    <w:multiLevelType w:val="hybridMultilevel"/>
    <w:tmpl w:val="5F906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865793"/>
    <w:multiLevelType w:val="hybridMultilevel"/>
    <w:tmpl w:val="EE80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622E"/>
    <w:multiLevelType w:val="hybridMultilevel"/>
    <w:tmpl w:val="497A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40DF6"/>
    <w:multiLevelType w:val="hybridMultilevel"/>
    <w:tmpl w:val="8FC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E3A35"/>
    <w:multiLevelType w:val="hybridMultilevel"/>
    <w:tmpl w:val="904A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74491"/>
    <w:multiLevelType w:val="hybridMultilevel"/>
    <w:tmpl w:val="862A8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94541"/>
    <w:multiLevelType w:val="hybridMultilevel"/>
    <w:tmpl w:val="26D88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7F0B35"/>
    <w:multiLevelType w:val="hybridMultilevel"/>
    <w:tmpl w:val="CAA2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2A8"/>
    <w:multiLevelType w:val="hybridMultilevel"/>
    <w:tmpl w:val="4AAE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75BBF"/>
    <w:multiLevelType w:val="hybridMultilevel"/>
    <w:tmpl w:val="AE72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12BE"/>
    <w:multiLevelType w:val="hybridMultilevel"/>
    <w:tmpl w:val="5C14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39DC"/>
    <w:multiLevelType w:val="hybridMultilevel"/>
    <w:tmpl w:val="D8FCB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8564EC"/>
    <w:multiLevelType w:val="hybridMultilevel"/>
    <w:tmpl w:val="06D6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6123">
    <w:abstractNumId w:val="3"/>
  </w:num>
  <w:num w:numId="2" w16cid:durableId="1664048719">
    <w:abstractNumId w:val="29"/>
  </w:num>
  <w:num w:numId="3" w16cid:durableId="1223831756">
    <w:abstractNumId w:val="19"/>
  </w:num>
  <w:num w:numId="4" w16cid:durableId="1162162954">
    <w:abstractNumId w:val="11"/>
  </w:num>
  <w:num w:numId="5" w16cid:durableId="1328898801">
    <w:abstractNumId w:val="12"/>
  </w:num>
  <w:num w:numId="6" w16cid:durableId="49235166">
    <w:abstractNumId w:val="10"/>
  </w:num>
  <w:num w:numId="7" w16cid:durableId="1120994937">
    <w:abstractNumId w:val="21"/>
  </w:num>
  <w:num w:numId="8" w16cid:durableId="182087952">
    <w:abstractNumId w:val="26"/>
  </w:num>
  <w:num w:numId="9" w16cid:durableId="1054549478">
    <w:abstractNumId w:val="1"/>
  </w:num>
  <w:num w:numId="10" w16cid:durableId="702480648">
    <w:abstractNumId w:val="25"/>
  </w:num>
  <w:num w:numId="11" w16cid:durableId="977683561">
    <w:abstractNumId w:val="20"/>
  </w:num>
  <w:num w:numId="12" w16cid:durableId="955911671">
    <w:abstractNumId w:val="14"/>
  </w:num>
  <w:num w:numId="13" w16cid:durableId="1681083504">
    <w:abstractNumId w:val="22"/>
  </w:num>
  <w:num w:numId="14" w16cid:durableId="552621312">
    <w:abstractNumId w:val="7"/>
  </w:num>
  <w:num w:numId="15" w16cid:durableId="779762040">
    <w:abstractNumId w:val="15"/>
  </w:num>
  <w:num w:numId="16" w16cid:durableId="1619946153">
    <w:abstractNumId w:val="5"/>
  </w:num>
  <w:num w:numId="17" w16cid:durableId="742413471">
    <w:abstractNumId w:val="17"/>
  </w:num>
  <w:num w:numId="18" w16cid:durableId="840855327">
    <w:abstractNumId w:val="2"/>
  </w:num>
  <w:num w:numId="19" w16cid:durableId="1411808213">
    <w:abstractNumId w:val="32"/>
  </w:num>
  <w:num w:numId="20" w16cid:durableId="2092852057">
    <w:abstractNumId w:val="9"/>
  </w:num>
  <w:num w:numId="21" w16cid:durableId="369963230">
    <w:abstractNumId w:val="0"/>
  </w:num>
  <w:num w:numId="22" w16cid:durableId="47270138">
    <w:abstractNumId w:val="27"/>
  </w:num>
  <w:num w:numId="23" w16cid:durableId="1909416768">
    <w:abstractNumId w:val="18"/>
  </w:num>
  <w:num w:numId="24" w16cid:durableId="1671180120">
    <w:abstractNumId w:val="4"/>
  </w:num>
  <w:num w:numId="25" w16cid:durableId="204296156">
    <w:abstractNumId w:val="30"/>
  </w:num>
  <w:num w:numId="26" w16cid:durableId="1857114472">
    <w:abstractNumId w:val="31"/>
  </w:num>
  <w:num w:numId="27" w16cid:durableId="1128426385">
    <w:abstractNumId w:val="28"/>
  </w:num>
  <w:num w:numId="28" w16cid:durableId="1774321941">
    <w:abstractNumId w:val="16"/>
  </w:num>
  <w:num w:numId="29" w16cid:durableId="920214853">
    <w:abstractNumId w:val="23"/>
  </w:num>
  <w:num w:numId="30" w16cid:durableId="2040010486">
    <w:abstractNumId w:val="6"/>
  </w:num>
  <w:num w:numId="31" w16cid:durableId="44910190">
    <w:abstractNumId w:val="13"/>
  </w:num>
  <w:num w:numId="32" w16cid:durableId="830753491">
    <w:abstractNumId w:val="24"/>
  </w:num>
  <w:num w:numId="33" w16cid:durableId="569387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65"/>
    <w:rsid w:val="00006697"/>
    <w:rsid w:val="000115FC"/>
    <w:rsid w:val="000423EE"/>
    <w:rsid w:val="0007052D"/>
    <w:rsid w:val="000C3206"/>
    <w:rsid w:val="0010614E"/>
    <w:rsid w:val="00114663"/>
    <w:rsid w:val="00121073"/>
    <w:rsid w:val="00133059"/>
    <w:rsid w:val="00172F7A"/>
    <w:rsid w:val="00175569"/>
    <w:rsid w:val="001774BD"/>
    <w:rsid w:val="0019216F"/>
    <w:rsid w:val="001A2521"/>
    <w:rsid w:val="001A7E3B"/>
    <w:rsid w:val="001C21B4"/>
    <w:rsid w:val="001D7D25"/>
    <w:rsid w:val="001F3DEC"/>
    <w:rsid w:val="0021529A"/>
    <w:rsid w:val="00240ECC"/>
    <w:rsid w:val="0024411B"/>
    <w:rsid w:val="00266A7A"/>
    <w:rsid w:val="002933D3"/>
    <w:rsid w:val="002D09A4"/>
    <w:rsid w:val="00314AC5"/>
    <w:rsid w:val="003441E8"/>
    <w:rsid w:val="00366C93"/>
    <w:rsid w:val="00391EF2"/>
    <w:rsid w:val="00392E21"/>
    <w:rsid w:val="0039315D"/>
    <w:rsid w:val="003B611A"/>
    <w:rsid w:val="003C03A8"/>
    <w:rsid w:val="003D0AFD"/>
    <w:rsid w:val="003D12DE"/>
    <w:rsid w:val="003D4A32"/>
    <w:rsid w:val="003F1742"/>
    <w:rsid w:val="003F271E"/>
    <w:rsid w:val="003F5DA4"/>
    <w:rsid w:val="003F66E5"/>
    <w:rsid w:val="00426DA1"/>
    <w:rsid w:val="004334E6"/>
    <w:rsid w:val="0045396E"/>
    <w:rsid w:val="00461766"/>
    <w:rsid w:val="00484426"/>
    <w:rsid w:val="004B2CD2"/>
    <w:rsid w:val="004D080B"/>
    <w:rsid w:val="004D2DBF"/>
    <w:rsid w:val="004D2F69"/>
    <w:rsid w:val="004E0C8F"/>
    <w:rsid w:val="004E2559"/>
    <w:rsid w:val="004E26B5"/>
    <w:rsid w:val="004F2236"/>
    <w:rsid w:val="005226E3"/>
    <w:rsid w:val="00530488"/>
    <w:rsid w:val="005513E1"/>
    <w:rsid w:val="00553B08"/>
    <w:rsid w:val="00555866"/>
    <w:rsid w:val="0057095B"/>
    <w:rsid w:val="005E032B"/>
    <w:rsid w:val="005E1AA0"/>
    <w:rsid w:val="00641D0B"/>
    <w:rsid w:val="00684D7D"/>
    <w:rsid w:val="006A36FB"/>
    <w:rsid w:val="006C0ACE"/>
    <w:rsid w:val="006C105F"/>
    <w:rsid w:val="006C1F55"/>
    <w:rsid w:val="006D063F"/>
    <w:rsid w:val="007005BE"/>
    <w:rsid w:val="007408AA"/>
    <w:rsid w:val="00740CEC"/>
    <w:rsid w:val="00742A00"/>
    <w:rsid w:val="00744EDD"/>
    <w:rsid w:val="00752316"/>
    <w:rsid w:val="007627B4"/>
    <w:rsid w:val="00774B63"/>
    <w:rsid w:val="00776C7A"/>
    <w:rsid w:val="007833FD"/>
    <w:rsid w:val="007850C3"/>
    <w:rsid w:val="00787126"/>
    <w:rsid w:val="007C7884"/>
    <w:rsid w:val="007E242A"/>
    <w:rsid w:val="007F3CFE"/>
    <w:rsid w:val="008125A3"/>
    <w:rsid w:val="008157D9"/>
    <w:rsid w:val="008725A0"/>
    <w:rsid w:val="00877F89"/>
    <w:rsid w:val="008B1EB5"/>
    <w:rsid w:val="008B3465"/>
    <w:rsid w:val="008B4E78"/>
    <w:rsid w:val="008C11D2"/>
    <w:rsid w:val="008F0996"/>
    <w:rsid w:val="00935B66"/>
    <w:rsid w:val="00942DCB"/>
    <w:rsid w:val="00954DC0"/>
    <w:rsid w:val="00970095"/>
    <w:rsid w:val="00970BDA"/>
    <w:rsid w:val="00972E99"/>
    <w:rsid w:val="00985412"/>
    <w:rsid w:val="009B189A"/>
    <w:rsid w:val="00A03CE5"/>
    <w:rsid w:val="00A1457A"/>
    <w:rsid w:val="00A16410"/>
    <w:rsid w:val="00A513E5"/>
    <w:rsid w:val="00A61A79"/>
    <w:rsid w:val="00A66D4C"/>
    <w:rsid w:val="00AE06A0"/>
    <w:rsid w:val="00B11330"/>
    <w:rsid w:val="00B30C23"/>
    <w:rsid w:val="00B424AA"/>
    <w:rsid w:val="00B43CBE"/>
    <w:rsid w:val="00B67D7F"/>
    <w:rsid w:val="00B7441E"/>
    <w:rsid w:val="00B86088"/>
    <w:rsid w:val="00BE0B47"/>
    <w:rsid w:val="00C57202"/>
    <w:rsid w:val="00C74D52"/>
    <w:rsid w:val="00C91BBC"/>
    <w:rsid w:val="00C93D01"/>
    <w:rsid w:val="00C97E53"/>
    <w:rsid w:val="00CC5438"/>
    <w:rsid w:val="00CC7F0B"/>
    <w:rsid w:val="00CD2BBD"/>
    <w:rsid w:val="00CE4B98"/>
    <w:rsid w:val="00D00318"/>
    <w:rsid w:val="00D02AC1"/>
    <w:rsid w:val="00D03AF8"/>
    <w:rsid w:val="00D04165"/>
    <w:rsid w:val="00D17328"/>
    <w:rsid w:val="00D21FE4"/>
    <w:rsid w:val="00D360F2"/>
    <w:rsid w:val="00D40660"/>
    <w:rsid w:val="00D43EDD"/>
    <w:rsid w:val="00D619A3"/>
    <w:rsid w:val="00D95962"/>
    <w:rsid w:val="00DB2EEA"/>
    <w:rsid w:val="00E059C2"/>
    <w:rsid w:val="00E15284"/>
    <w:rsid w:val="00E22499"/>
    <w:rsid w:val="00E65852"/>
    <w:rsid w:val="00E71779"/>
    <w:rsid w:val="00E90140"/>
    <w:rsid w:val="00E91F03"/>
    <w:rsid w:val="00E97600"/>
    <w:rsid w:val="00EA1883"/>
    <w:rsid w:val="00EF10CE"/>
    <w:rsid w:val="00F4084D"/>
    <w:rsid w:val="00F52F71"/>
    <w:rsid w:val="00F723D9"/>
    <w:rsid w:val="00F81D51"/>
    <w:rsid w:val="00F90312"/>
    <w:rsid w:val="00F9118E"/>
    <w:rsid w:val="00F95332"/>
    <w:rsid w:val="00FC3E69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05D2C"/>
  <w15:chartTrackingRefBased/>
  <w15:docId w15:val="{DC70B099-DF9F-4BAC-97E7-B6DFD5D3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65"/>
    <w:rPr>
      <w:rFonts w:ascii="Times New Roman" w:eastAsia="Times New Roman" w:hAnsi="Times New Roman" w:cs="Times New Roman"/>
      <w:color w:val="auto"/>
      <w:sz w:val="20"/>
    </w:rPr>
  </w:style>
  <w:style w:type="paragraph" w:styleId="Heading1">
    <w:name w:val="heading 1"/>
    <w:basedOn w:val="Normal"/>
    <w:next w:val="Normal"/>
    <w:link w:val="Heading1Char"/>
    <w:qFormat/>
    <w:rsid w:val="008B3465"/>
    <w:pPr>
      <w:keepNext/>
      <w:ind w:left="-1710" w:firstLine="1710"/>
      <w:outlineLvl w:val="0"/>
    </w:pPr>
    <w:rPr>
      <w:rFonts w:ascii="Tahoma" w:hAnsi="Tahoma"/>
      <w:color w:val="FF0000"/>
      <w:sz w:val="32"/>
    </w:rPr>
  </w:style>
  <w:style w:type="paragraph" w:styleId="Heading2">
    <w:name w:val="heading 2"/>
    <w:basedOn w:val="Normal"/>
    <w:next w:val="Normal"/>
    <w:link w:val="Heading2Char"/>
    <w:qFormat/>
    <w:rsid w:val="008B3465"/>
    <w:pPr>
      <w:keepNext/>
      <w:ind w:left="-1710" w:firstLine="1710"/>
      <w:outlineLvl w:val="1"/>
    </w:pPr>
    <w:rPr>
      <w:rFonts w:ascii="Tahoma" w:hAnsi="Tahoma"/>
      <w:color w:val="000080"/>
      <w:sz w:val="24"/>
    </w:rPr>
  </w:style>
  <w:style w:type="paragraph" w:styleId="Heading3">
    <w:name w:val="heading 3"/>
    <w:basedOn w:val="Normal"/>
    <w:next w:val="Normal"/>
    <w:link w:val="Heading3Char"/>
    <w:qFormat/>
    <w:rsid w:val="008B3465"/>
    <w:pPr>
      <w:keepNext/>
      <w:ind w:left="-1710" w:firstLine="1710"/>
      <w:outlineLvl w:val="2"/>
    </w:pPr>
    <w:rPr>
      <w:rFonts w:ascii="Bookman Old Style" w:hAnsi="Bookman Old Style"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8B3465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8B3465"/>
    <w:pPr>
      <w:keepNext/>
      <w:ind w:left="-1710" w:firstLine="1710"/>
      <w:jc w:val="center"/>
      <w:outlineLvl w:val="4"/>
    </w:pPr>
    <w:rPr>
      <w:rFonts w:ascii="Bookman Old Style" w:hAnsi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85412"/>
    <w:rPr>
      <w:rFonts w:eastAsiaTheme="majorEastAsia"/>
      <w:color w:val="17365D" w:themeColor="text2" w:themeShade="BF"/>
    </w:rPr>
  </w:style>
  <w:style w:type="paragraph" w:styleId="EnvelopeAddress">
    <w:name w:val="envelope address"/>
    <w:basedOn w:val="Normal"/>
    <w:uiPriority w:val="99"/>
    <w:semiHidden/>
    <w:unhideWhenUsed/>
    <w:rsid w:val="00985412"/>
    <w:pPr>
      <w:framePr w:w="7920" w:h="1980" w:hRule="exact" w:hSpace="180" w:wrap="auto" w:hAnchor="page" w:xAlign="center" w:yAlign="bottom"/>
      <w:ind w:left="2880"/>
    </w:pPr>
    <w:rPr>
      <w:rFonts w:eastAsiaTheme="majorEastAsia"/>
      <w:color w:val="17365D" w:themeColor="text2" w:themeShade="BF"/>
    </w:rPr>
  </w:style>
  <w:style w:type="character" w:customStyle="1" w:styleId="Heading1Char">
    <w:name w:val="Heading 1 Char"/>
    <w:basedOn w:val="DefaultParagraphFont"/>
    <w:link w:val="Heading1"/>
    <w:rsid w:val="008B3465"/>
    <w:rPr>
      <w:rFonts w:ascii="Tahoma" w:eastAsia="Times New Roman" w:hAnsi="Tahoma" w:cs="Times New Roman"/>
      <w:color w:val="FF0000"/>
      <w:sz w:val="32"/>
    </w:rPr>
  </w:style>
  <w:style w:type="character" w:customStyle="1" w:styleId="Heading2Char">
    <w:name w:val="Heading 2 Char"/>
    <w:basedOn w:val="DefaultParagraphFont"/>
    <w:link w:val="Heading2"/>
    <w:rsid w:val="008B3465"/>
    <w:rPr>
      <w:rFonts w:ascii="Tahoma" w:eastAsia="Times New Roman" w:hAnsi="Tahoma" w:cs="Times New Roman"/>
      <w:color w:val="000080"/>
      <w:sz w:val="24"/>
    </w:rPr>
  </w:style>
  <w:style w:type="character" w:customStyle="1" w:styleId="Heading3Char">
    <w:name w:val="Heading 3 Char"/>
    <w:basedOn w:val="DefaultParagraphFont"/>
    <w:link w:val="Heading3"/>
    <w:rsid w:val="008B3465"/>
    <w:rPr>
      <w:rFonts w:ascii="Bookman Old Style" w:eastAsia="Times New Roman" w:hAnsi="Bookman Old Style" w:cs="Times New Roman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B3465"/>
    <w:rPr>
      <w:rFonts w:ascii="Times New Roman" w:eastAsia="Times New Roman" w:hAnsi="Times New Roman" w:cs="Times New Roman"/>
      <w:color w:val="auto"/>
      <w:sz w:val="24"/>
    </w:rPr>
  </w:style>
  <w:style w:type="character" w:customStyle="1" w:styleId="Heading5Char">
    <w:name w:val="Heading 5 Char"/>
    <w:basedOn w:val="DefaultParagraphFont"/>
    <w:link w:val="Heading5"/>
    <w:rsid w:val="008B3465"/>
    <w:rPr>
      <w:rFonts w:ascii="Bookman Old Style" w:eastAsia="Times New Roman" w:hAnsi="Bookman Old Style" w:cs="Times New Roman"/>
      <w:color w:val="000000"/>
      <w:sz w:val="24"/>
    </w:rPr>
  </w:style>
  <w:style w:type="paragraph" w:styleId="Title">
    <w:name w:val="Title"/>
    <w:basedOn w:val="Normal"/>
    <w:link w:val="TitleChar"/>
    <w:qFormat/>
    <w:rsid w:val="008B3465"/>
    <w:pPr>
      <w:ind w:left="-1710" w:firstLine="1710"/>
      <w:jc w:val="center"/>
    </w:pPr>
    <w:rPr>
      <w:rFonts w:ascii="Tahoma" w:hAnsi="Tahoma"/>
      <w:color w:val="FF0000"/>
      <w:sz w:val="32"/>
    </w:rPr>
  </w:style>
  <w:style w:type="character" w:customStyle="1" w:styleId="TitleChar">
    <w:name w:val="Title Char"/>
    <w:basedOn w:val="DefaultParagraphFont"/>
    <w:link w:val="Title"/>
    <w:rsid w:val="008B3465"/>
    <w:rPr>
      <w:rFonts w:ascii="Tahoma" w:eastAsia="Times New Roman" w:hAnsi="Tahoma" w:cs="Times New Roman"/>
      <w:color w:val="FF0000"/>
      <w:sz w:val="32"/>
    </w:rPr>
  </w:style>
  <w:style w:type="paragraph" w:styleId="BalloonText">
    <w:name w:val="Balloon Text"/>
    <w:basedOn w:val="Normal"/>
    <w:link w:val="BalloonTextChar"/>
    <w:semiHidden/>
    <w:rsid w:val="008B3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3465"/>
    <w:rPr>
      <w:rFonts w:ascii="Tahoma" w:eastAsia="Times New Roman" w:hAnsi="Tahoma" w:cs="Tahoma"/>
      <w:color w:val="auto"/>
      <w:sz w:val="16"/>
      <w:szCs w:val="16"/>
    </w:rPr>
  </w:style>
  <w:style w:type="paragraph" w:styleId="BodyTextIndent">
    <w:name w:val="Body Text Indent"/>
    <w:basedOn w:val="Normal"/>
    <w:link w:val="BodyTextIndentChar"/>
    <w:rsid w:val="008B34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B3465"/>
    <w:rPr>
      <w:rFonts w:ascii="Times New Roman" w:eastAsia="Times New Roman" w:hAnsi="Times New Roman" w:cs="Times New Roman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8B3465"/>
    <w:pPr>
      <w:spacing w:after="160" w:line="256" w:lineRule="auto"/>
      <w:ind w:left="720"/>
      <w:contextualSpacing/>
    </w:pPr>
    <w:rPr>
      <w:rFonts w:ascii="Courier New" w:eastAsia="Courier New" w:hAnsi="Courier New" w:cs="Courier New"/>
      <w:color w:val="000000"/>
      <w:sz w:val="22"/>
      <w:szCs w:val="22"/>
    </w:rPr>
  </w:style>
  <w:style w:type="paragraph" w:styleId="NoSpacing">
    <w:name w:val="No Spacing"/>
    <w:uiPriority w:val="1"/>
    <w:qFormat/>
    <w:rsid w:val="008B3465"/>
    <w:rPr>
      <w:rFonts w:ascii="Calibri" w:eastAsia="Calibri" w:hAnsi="Calibri" w:cs="Times New Roman"/>
      <w:color w:val="auto"/>
      <w:szCs w:val="22"/>
    </w:rPr>
  </w:style>
  <w:style w:type="paragraph" w:styleId="Header">
    <w:name w:val="header"/>
    <w:basedOn w:val="Normal"/>
    <w:link w:val="HeaderChar"/>
    <w:uiPriority w:val="99"/>
    <w:unhideWhenUsed/>
    <w:rsid w:val="008B3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65"/>
    <w:rPr>
      <w:rFonts w:ascii="Times New Roman" w:eastAsia="Times New Roman" w:hAnsi="Times New Roman" w:cs="Times New Roman"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8B3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65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 perryville</cp:lastModifiedBy>
  <cp:revision>2</cp:revision>
  <cp:lastPrinted>2022-09-15T20:04:00Z</cp:lastPrinted>
  <dcterms:created xsi:type="dcterms:W3CDTF">2023-07-06T16:40:00Z</dcterms:created>
  <dcterms:modified xsi:type="dcterms:W3CDTF">2023-07-06T16:40:00Z</dcterms:modified>
</cp:coreProperties>
</file>